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88F4D" w14:textId="59E08BB8" w:rsidR="005866E8" w:rsidRDefault="006A29D5" w:rsidP="006A29D5">
      <w:pPr>
        <w:pStyle w:val="Style2"/>
        <w:widowControl/>
        <w:tabs>
          <w:tab w:val="left" w:pos="6285"/>
        </w:tabs>
        <w:spacing w:line="240" w:lineRule="exact"/>
        <w:ind w:left="3470"/>
        <w:jc w:val="both"/>
        <w:rPr>
          <w:sz w:val="2"/>
          <w:szCs w:val="2"/>
        </w:rPr>
      </w:pPr>
      <w:r>
        <w:rPr>
          <w:sz w:val="20"/>
          <w:szCs w:val="20"/>
        </w:rPr>
        <w:tab/>
      </w:r>
      <w:r w:rsidR="0065509C">
        <w:rPr>
          <w:rStyle w:val="FontStyle13"/>
          <w:sz w:val="24"/>
          <w:szCs w:val="24"/>
        </w:rPr>
        <w:t xml:space="preserve">                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89"/>
        <w:gridCol w:w="7734"/>
      </w:tblGrid>
      <w:tr w:rsidR="005866E8" w14:paraId="76122FDA" w14:textId="77777777" w:rsidTr="00CE32A2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E5D67" w14:textId="77777777" w:rsidR="005866E8" w:rsidRDefault="00CE00D2">
            <w:pPr>
              <w:pStyle w:val="Style3"/>
              <w:widowControl/>
              <w:rPr>
                <w:rStyle w:val="FontStyle14"/>
              </w:rPr>
            </w:pPr>
            <w:r>
              <w:rPr>
                <w:rStyle w:val="FontStyle13"/>
              </w:rPr>
              <w:t xml:space="preserve">KİMLİK BİLGİLERİ </w:t>
            </w:r>
            <w:r>
              <w:rPr>
                <w:rStyle w:val="FontStyle14"/>
              </w:rPr>
              <w:t>(Tüm alanları doldurunuz)</w:t>
            </w:r>
          </w:p>
        </w:tc>
      </w:tr>
      <w:tr w:rsidR="005866E8" w14:paraId="7DF3C6D9" w14:textId="77777777" w:rsidTr="00CE32A2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2AC91" w14:textId="77777777" w:rsidR="005866E8" w:rsidRDefault="00043F05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Adı ve Soyadı</w:t>
            </w:r>
          </w:p>
        </w:tc>
        <w:tc>
          <w:tcPr>
            <w:tcW w:w="7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2FF94" w14:textId="77777777" w:rsidR="005866E8" w:rsidRDefault="005866E8">
            <w:pPr>
              <w:pStyle w:val="Style1"/>
              <w:widowControl/>
            </w:pPr>
          </w:p>
        </w:tc>
      </w:tr>
      <w:tr w:rsidR="00043F05" w14:paraId="665EA4F0" w14:textId="77777777" w:rsidTr="00CE32A2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07D3A" w14:textId="77777777" w:rsidR="00043F05" w:rsidRDefault="00043F05" w:rsidP="006376DF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Bölümü ve Sınıfı</w:t>
            </w:r>
          </w:p>
        </w:tc>
        <w:tc>
          <w:tcPr>
            <w:tcW w:w="7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0E06D" w14:textId="77777777" w:rsidR="00043F05" w:rsidRDefault="00043F05">
            <w:pPr>
              <w:pStyle w:val="Style1"/>
              <w:widowControl/>
            </w:pPr>
          </w:p>
        </w:tc>
      </w:tr>
      <w:tr w:rsidR="00043F05" w14:paraId="61F372FB" w14:textId="77777777" w:rsidTr="00CE32A2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A883E" w14:textId="77777777" w:rsidR="00043F05" w:rsidRDefault="00043F05" w:rsidP="00AA5BB2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Öğrenci No</w:t>
            </w:r>
          </w:p>
        </w:tc>
        <w:tc>
          <w:tcPr>
            <w:tcW w:w="7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9926E" w14:textId="77777777" w:rsidR="00043F05" w:rsidRDefault="00043F05">
            <w:pPr>
              <w:pStyle w:val="Style1"/>
              <w:widowControl/>
            </w:pPr>
          </w:p>
        </w:tc>
      </w:tr>
      <w:tr w:rsidR="00043F05" w14:paraId="410D7683" w14:textId="77777777" w:rsidTr="00CE32A2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EEC09" w14:textId="77777777" w:rsidR="00043F05" w:rsidRDefault="00043F05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Telefon Numarası</w:t>
            </w:r>
          </w:p>
        </w:tc>
        <w:tc>
          <w:tcPr>
            <w:tcW w:w="7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201D8" w14:textId="77777777" w:rsidR="00043F05" w:rsidRDefault="00043F05">
            <w:pPr>
              <w:pStyle w:val="Style1"/>
              <w:widowControl/>
            </w:pPr>
          </w:p>
        </w:tc>
      </w:tr>
      <w:tr w:rsidR="00043F05" w14:paraId="30AF1ACF" w14:textId="77777777" w:rsidTr="00CE32A2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85E86" w14:textId="77777777" w:rsidR="00043F05" w:rsidRDefault="00043F05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proofErr w:type="gramStart"/>
            <w:r>
              <w:rPr>
                <w:rStyle w:val="FontStyle13"/>
              </w:rPr>
              <w:t>e</w:t>
            </w:r>
            <w:proofErr w:type="gramEnd"/>
            <w:r>
              <w:rPr>
                <w:rStyle w:val="FontStyle13"/>
              </w:rPr>
              <w:t>-posta</w:t>
            </w:r>
          </w:p>
        </w:tc>
        <w:tc>
          <w:tcPr>
            <w:tcW w:w="7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F19D6" w14:textId="77777777" w:rsidR="00043F05" w:rsidRDefault="00043F05">
            <w:pPr>
              <w:pStyle w:val="Style1"/>
              <w:widowControl/>
            </w:pPr>
          </w:p>
        </w:tc>
      </w:tr>
      <w:tr w:rsidR="00043F05" w14:paraId="7B314D7A" w14:textId="77777777" w:rsidTr="00CE32A2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43889" w14:textId="77777777" w:rsidR="00043F05" w:rsidRDefault="00043F05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Yazışma Adresi</w:t>
            </w:r>
          </w:p>
        </w:tc>
        <w:tc>
          <w:tcPr>
            <w:tcW w:w="7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9C898" w14:textId="77777777" w:rsidR="00043F05" w:rsidRDefault="00043F05">
            <w:pPr>
              <w:pStyle w:val="Style1"/>
              <w:widowControl/>
            </w:pPr>
          </w:p>
        </w:tc>
      </w:tr>
    </w:tbl>
    <w:p w14:paraId="2D762E7E" w14:textId="77777777" w:rsidR="00564866" w:rsidRDefault="003C1847" w:rsidP="00564866">
      <w:pPr>
        <w:pStyle w:val="Style8"/>
        <w:widowControl/>
        <w:spacing w:before="144" w:line="379" w:lineRule="exac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      </w:t>
      </w:r>
      <w:r w:rsidR="00CE00D2" w:rsidRPr="00A23062">
        <w:rPr>
          <w:rStyle w:val="FontStyle16"/>
          <w:sz w:val="24"/>
          <w:szCs w:val="24"/>
        </w:rPr>
        <w:t>Aşağıda belirttiğim ders</w:t>
      </w:r>
      <w:r w:rsidR="00F32FAA">
        <w:rPr>
          <w:rStyle w:val="FontStyle16"/>
          <w:sz w:val="24"/>
          <w:szCs w:val="24"/>
        </w:rPr>
        <w:t>in</w:t>
      </w:r>
      <w:r w:rsidR="00CE00D2" w:rsidRPr="00A23062">
        <w:rPr>
          <w:rStyle w:val="FontStyle16"/>
          <w:sz w:val="24"/>
          <w:szCs w:val="24"/>
        </w:rPr>
        <w:t xml:space="preserve"> sınav notunun yeniden değerlendirilmesini istiyorum. </w:t>
      </w:r>
    </w:p>
    <w:p w14:paraId="29E26447" w14:textId="77777777" w:rsidR="005D69A2" w:rsidRDefault="00CE00D2" w:rsidP="00564866">
      <w:pPr>
        <w:pStyle w:val="Style8"/>
        <w:widowControl/>
        <w:spacing w:line="379" w:lineRule="exact"/>
        <w:rPr>
          <w:rStyle w:val="FontStyle16"/>
          <w:sz w:val="24"/>
          <w:szCs w:val="24"/>
        </w:rPr>
      </w:pPr>
      <w:r w:rsidRPr="00A23062">
        <w:rPr>
          <w:rStyle w:val="FontStyle16"/>
          <w:sz w:val="24"/>
          <w:szCs w:val="24"/>
        </w:rPr>
        <w:t>Gereğinin yapılmasını arz ederim.</w:t>
      </w:r>
    </w:p>
    <w:p w14:paraId="6D2DBCB9" w14:textId="77777777" w:rsidR="005D69A2" w:rsidRDefault="005D69A2" w:rsidP="005D69A2">
      <w:pPr>
        <w:pStyle w:val="Style8"/>
        <w:widowControl/>
        <w:spacing w:line="379" w:lineRule="exact"/>
        <w:ind w:right="2376"/>
        <w:jc w:val="right"/>
        <w:rPr>
          <w:rStyle w:val="FontStyle16"/>
        </w:rPr>
      </w:pPr>
      <w:r w:rsidRPr="00A23062">
        <w:rPr>
          <w:rStyle w:val="FontStyle16"/>
          <w:sz w:val="24"/>
          <w:szCs w:val="24"/>
        </w:rPr>
        <w:t>Tarih</w:t>
      </w:r>
      <w:r>
        <w:rPr>
          <w:rStyle w:val="FontStyle16"/>
        </w:rPr>
        <w:t>:</w:t>
      </w:r>
    </w:p>
    <w:p w14:paraId="0EAE099C" w14:textId="77777777" w:rsidR="00165613" w:rsidRDefault="00CE00D2" w:rsidP="00165613">
      <w:pPr>
        <w:pStyle w:val="Style8"/>
        <w:widowControl/>
        <w:spacing w:line="379" w:lineRule="exact"/>
        <w:ind w:right="2376"/>
        <w:jc w:val="right"/>
        <w:rPr>
          <w:rStyle w:val="FontStyle16"/>
          <w:sz w:val="24"/>
          <w:szCs w:val="24"/>
        </w:rPr>
      </w:pPr>
      <w:r w:rsidRPr="00A23062">
        <w:rPr>
          <w:rStyle w:val="FontStyle16"/>
          <w:sz w:val="24"/>
          <w:szCs w:val="24"/>
        </w:rPr>
        <w:t xml:space="preserve">İmza: </w:t>
      </w:r>
    </w:p>
    <w:p w14:paraId="45B357A6" w14:textId="77777777" w:rsidR="00165613" w:rsidRDefault="00165613" w:rsidP="008A4C42">
      <w:pPr>
        <w:pStyle w:val="Style8"/>
        <w:widowControl/>
        <w:spacing w:line="379" w:lineRule="exact"/>
        <w:ind w:right="2376"/>
        <w:jc w:val="right"/>
        <w:rPr>
          <w:sz w:val="2"/>
          <w:szCs w:val="2"/>
        </w:rPr>
      </w:pPr>
    </w:p>
    <w:tbl>
      <w:tblPr>
        <w:tblW w:w="9923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977"/>
        <w:gridCol w:w="1559"/>
        <w:gridCol w:w="1843"/>
      </w:tblGrid>
      <w:tr w:rsidR="00831ED1" w14:paraId="50AF6549" w14:textId="77777777" w:rsidTr="00831ED1"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65B11" w14:textId="77777777" w:rsidR="00831ED1" w:rsidRDefault="00831ED1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BAŞVURU YAPILAN DERS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053E6" w14:textId="77777777" w:rsidR="00831ED1" w:rsidRDefault="00831ED1">
            <w:pPr>
              <w:pStyle w:val="Style5"/>
              <w:widowControl/>
              <w:spacing w:line="240" w:lineRule="auto"/>
              <w:rPr>
                <w:rStyle w:val="FontStyle13"/>
              </w:rPr>
            </w:pPr>
          </w:p>
        </w:tc>
      </w:tr>
      <w:tr w:rsidR="00831ED1" w14:paraId="142E1321" w14:textId="77777777" w:rsidTr="00831ED1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D8D57" w14:textId="77777777" w:rsidR="00831ED1" w:rsidRPr="00831ED1" w:rsidRDefault="00831ED1" w:rsidP="00831ED1">
            <w:pPr>
              <w:pStyle w:val="Style5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831ED1">
              <w:rPr>
                <w:rStyle w:val="FontStyle13"/>
                <w:sz w:val="20"/>
                <w:szCs w:val="20"/>
              </w:rPr>
              <w:t>KODU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42B0F" w14:textId="77777777" w:rsidR="00831ED1" w:rsidRPr="00831ED1" w:rsidRDefault="00831ED1" w:rsidP="00831ED1">
            <w:pPr>
              <w:pStyle w:val="Style5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831ED1">
              <w:rPr>
                <w:rStyle w:val="FontStyle13"/>
                <w:sz w:val="20"/>
                <w:szCs w:val="20"/>
              </w:rPr>
              <w:t>ADI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49A05" w14:textId="77777777" w:rsidR="00831ED1" w:rsidRPr="00831ED1" w:rsidRDefault="00831ED1" w:rsidP="00831ED1">
            <w:pPr>
              <w:pStyle w:val="Style5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831ED1">
              <w:rPr>
                <w:rStyle w:val="FontStyle13"/>
                <w:sz w:val="20"/>
                <w:szCs w:val="20"/>
              </w:rPr>
              <w:t>SORUMLU ÖĞRETİM ÜYESİ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574CE" w14:textId="77777777" w:rsidR="00831ED1" w:rsidRPr="00831ED1" w:rsidRDefault="00831ED1" w:rsidP="00831ED1">
            <w:pPr>
              <w:pStyle w:val="Style5"/>
              <w:widowControl/>
              <w:spacing w:line="254" w:lineRule="exact"/>
              <w:rPr>
                <w:rStyle w:val="FontStyle13"/>
                <w:sz w:val="20"/>
                <w:szCs w:val="20"/>
              </w:rPr>
            </w:pPr>
            <w:r w:rsidRPr="00831ED1">
              <w:rPr>
                <w:rStyle w:val="FontStyle13"/>
                <w:sz w:val="20"/>
                <w:szCs w:val="20"/>
              </w:rPr>
              <w:t>İTİRAZ EDİLEN SINAV NOTU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EC526" w14:textId="77777777" w:rsidR="00831ED1" w:rsidRPr="00831ED1" w:rsidRDefault="00831ED1" w:rsidP="00831ED1">
            <w:pPr>
              <w:pStyle w:val="Style5"/>
              <w:widowControl/>
              <w:spacing w:line="254" w:lineRule="exact"/>
              <w:rPr>
                <w:rStyle w:val="FontStyle13"/>
                <w:sz w:val="20"/>
                <w:szCs w:val="20"/>
              </w:rPr>
            </w:pPr>
            <w:r w:rsidRPr="00831ED1">
              <w:rPr>
                <w:rStyle w:val="FontStyle13"/>
                <w:sz w:val="20"/>
                <w:szCs w:val="20"/>
              </w:rPr>
              <w:t>SINAV NOTUNUN İLAN TARİHİ</w:t>
            </w:r>
          </w:p>
        </w:tc>
      </w:tr>
      <w:tr w:rsidR="00831ED1" w14:paraId="6A0790BE" w14:textId="77777777" w:rsidTr="00831ED1">
        <w:trPr>
          <w:trHeight w:val="68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A80A" w14:textId="77777777" w:rsidR="00831ED1" w:rsidRDefault="00831ED1">
            <w:pPr>
              <w:pStyle w:val="Style1"/>
              <w:widowControl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B5350" w14:textId="77777777" w:rsidR="00831ED1" w:rsidRDefault="00831ED1">
            <w:pPr>
              <w:pStyle w:val="Style1"/>
              <w:widowControl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E912" w14:textId="77777777" w:rsidR="00831ED1" w:rsidRDefault="00831ED1">
            <w:pPr>
              <w:pStyle w:val="Style1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53C8B" w14:textId="77777777" w:rsidR="00831ED1" w:rsidRDefault="00831ED1">
            <w:pPr>
              <w:pStyle w:val="Style1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074A4" w14:textId="77777777" w:rsidR="00831ED1" w:rsidRDefault="00831ED1">
            <w:pPr>
              <w:pStyle w:val="Style1"/>
              <w:widowControl/>
            </w:pPr>
          </w:p>
        </w:tc>
      </w:tr>
    </w:tbl>
    <w:p w14:paraId="3F48A8B5" w14:textId="77777777" w:rsidR="00EA27BE" w:rsidRDefault="00EA27BE">
      <w:pPr>
        <w:widowControl/>
        <w:spacing w:after="250" w:line="1" w:lineRule="exact"/>
        <w:rPr>
          <w:sz w:val="2"/>
          <w:szCs w:val="2"/>
        </w:rPr>
      </w:pPr>
    </w:p>
    <w:tbl>
      <w:tblPr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0"/>
        <w:gridCol w:w="2127"/>
        <w:gridCol w:w="2551"/>
        <w:gridCol w:w="3025"/>
      </w:tblGrid>
      <w:tr w:rsidR="005866E8" w14:paraId="1370D8DE" w14:textId="77777777" w:rsidTr="00CE32A2">
        <w:tc>
          <w:tcPr>
            <w:tcW w:w="9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FFDE" w14:textId="77777777" w:rsidR="005866E8" w:rsidRDefault="00C7390F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SINAV TÜRÜ</w:t>
            </w:r>
          </w:p>
        </w:tc>
      </w:tr>
      <w:tr w:rsidR="00165613" w14:paraId="5592FDD8" w14:textId="77777777" w:rsidTr="00F41F50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81BB" w14:textId="77777777" w:rsidR="00165613" w:rsidRDefault="00F41F50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3B5C1C" wp14:editId="4F496295">
                      <wp:simplePos x="0" y="0"/>
                      <wp:positionH relativeFrom="column">
                        <wp:posOffset>1089338</wp:posOffset>
                      </wp:positionH>
                      <wp:positionV relativeFrom="paragraph">
                        <wp:posOffset>33298</wp:posOffset>
                      </wp:positionV>
                      <wp:extent cx="270242" cy="225380"/>
                      <wp:effectExtent l="0" t="0" r="15875" b="22860"/>
                      <wp:wrapNone/>
                      <wp:docPr id="6" name="Dikdörtgen: Yuvarlatılmış Köşel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242" cy="2253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02E95F" id="Dikdörtgen: Yuvarlatılmış Köşeler 6" o:spid="_x0000_s1026" style="position:absolute;margin-left:85.75pt;margin-top:2.6pt;width:21.3pt;height:1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1d4hQIAACwFAAAOAAAAZHJzL2Uyb0RvYy54bWysVM1OGzEQvlfqO1i+l0224acrNigCUVVF&#10;gIAK9Wi8drLCfx072YSX4Rm48ALAe3Xs3WwQRT1UvXhndv4/f+P9g6VWZCHA19aUdLg1oEQYbqva&#10;TEv64+r40x4lPjBTMWWNKOlKeHow/vhhv3GFyO3MqkoAwSTGF40r6SwEV2SZ5zOhmd+yThg0Sgua&#10;BVRhmlXAGsyuVZYPBjtZY6FyYLnwHv8etUY6TvmlFDycSelFIKqk2FtIJ6TzJp7ZeJ8VU2BuVvOu&#10;DfYPXWhWGyzapzpigZE51H+k0jUH660MW9zqzEpZc5FmwGmGgzfTXM6YE2kWBMe7Hib//9Ly08U5&#10;kLoq6Q4lhmm8oqP6tnp6hDAVpiA/5wsGioXnB6WfH17uyfenx5d7ofDSdiJ4jfMF5rh059BpHsWI&#10;xFKCjl+ckSwT4KsecLEMhOPPfHeQj3JKOJryfPvzXrqQbBPswIevwmoShZKCnZvqAi81Yc0WJz5g&#10;VfRf+6ESO2p7SFJYKRHbUOZCSBw0Vk3RiWLiUAFZMCRHdTuM82Cu5BlDZK1UHzR8L0iFdVDnG8NE&#10;ol0fOHgvcFOt904VrQl9oK6Nhb8Hy9Z/PXU7axz7xlYrvFewLeG948c1InjCfDhngAzHXcCtDWd4&#10;SGWbktpOomRm4e69/9EfiYdWShrcmJL6X3MGghL1zSAlvwxHo7hiSRlt7+aowGvLzWuLmetDi7gP&#10;8X1wPInRP6i1KMHqa1zuSayKJmY41i4pD7BWDkO7yfg8cDGZJDdcK8fCibl0PCaPqEZyXC2vGbiO&#10;RgH5d2rX28WKN0RqfWOksZN5sLJOLNvg2uGNK5kI0z0fcedf68lr88iNfwMAAP//AwBQSwMEFAAG&#10;AAgAAAAhAGgSlWHcAAAACAEAAA8AAABkcnMvZG93bnJldi54bWxMj8FOwzAQRO9I/IO1SNyonSim&#10;JcSpCggOvVGQuG5jk0TE6yh22vD3LCc4jmY086baLn4QJzfFPpCBbKVAOGqC7ak18P72fLMBEROS&#10;xSGQM/DtImzry4sKSxvO9OpOh9QKLqFYooEupbGUMjad8xhXYXTE3meYPCaWUyvthGcu94PMlbqV&#10;HnvihQ5H99i55uswewOJUN3N++zlQfdLKDYf+mm318ZcXy27exDJLekvDL/4jA41Mx3DTDaKgfU6&#10;0xw1oHMQ7OdZkYE4GijUGmRdyf8H6h8AAAD//wMAUEsBAi0AFAAGAAgAAAAhALaDOJL+AAAA4QEA&#10;ABMAAAAAAAAAAAAAAAAAAAAAAFtDb250ZW50X1R5cGVzXS54bWxQSwECLQAUAAYACAAAACEAOP0h&#10;/9YAAACUAQAACwAAAAAAAAAAAAAAAAAvAQAAX3JlbHMvLnJlbHNQSwECLQAUAAYACAAAACEAUAdX&#10;eIUCAAAsBQAADgAAAAAAAAAAAAAAAAAuAgAAZHJzL2Uyb0RvYy54bWxQSwECLQAUAAYACAAAACEA&#10;aBKVYdwAAAAIAQAADwAAAAAAAAAAAAAAAADfBAAAZHJzL2Rvd25yZXYueG1sUEsFBgAAAAAEAAQA&#10;8wAAAOgFAAAAAA==&#10;" fillcolor="white [3201]" strokecolor="black [3200]" strokeweight="2pt"/>
                  </w:pict>
                </mc:Fallback>
              </mc:AlternateContent>
            </w:r>
            <w:r>
              <w:rPr>
                <w:rStyle w:val="FontStyle13"/>
              </w:rPr>
              <w:t xml:space="preserve">ARA SINAV               </w:t>
            </w:r>
          </w:p>
          <w:p w14:paraId="0B49CEE9" w14:textId="77777777" w:rsidR="00165613" w:rsidRDefault="00165613" w:rsidP="00F41F50">
            <w:pPr>
              <w:pStyle w:val="Style5"/>
              <w:widowControl/>
              <w:spacing w:line="240" w:lineRule="auto"/>
              <w:jc w:val="center"/>
              <w:rPr>
                <w:rStyle w:val="FontStyle13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36A62" w14:textId="77777777" w:rsidR="00165613" w:rsidRPr="00F41F50" w:rsidRDefault="00F41F50">
            <w:pPr>
              <w:pStyle w:val="Style5"/>
              <w:widowControl/>
              <w:spacing w:line="240" w:lineRule="auto"/>
              <w:rPr>
                <w:rStyle w:val="FontStyle13"/>
                <w:rFonts w:ascii="Bahnschrift Light SemiCondensed" w:hAnsi="Bahnschrift Light SemiCondensed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57C1C0" wp14:editId="3AB0B180">
                      <wp:simplePos x="0" y="0"/>
                      <wp:positionH relativeFrom="column">
                        <wp:posOffset>1022718</wp:posOffset>
                      </wp:positionH>
                      <wp:positionV relativeFrom="paragraph">
                        <wp:posOffset>42625</wp:posOffset>
                      </wp:positionV>
                      <wp:extent cx="270242" cy="225380"/>
                      <wp:effectExtent l="0" t="0" r="15875" b="22860"/>
                      <wp:wrapNone/>
                      <wp:docPr id="7" name="Dikdörtgen: Yuvarlatılmış Köşel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242" cy="2253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D1075B" id="Dikdörtgen: Yuvarlatılmış Köşeler 7" o:spid="_x0000_s1026" style="position:absolute;margin-left:80.55pt;margin-top:3.35pt;width:21.3pt;height:1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GkumwIAACAFAAAOAAAAZHJzL2Uyb0RvYy54bWysVM1O3DAQvlfqO1i+l2TTpUsjsmjFaquq&#10;CFChQj0ax9lEdWzX9m52+zI8AxdeAHivfvYGWH5OVXNwZjzjGX/fzHj/YNVKshTWNVoVdLCTUiIU&#10;12Wj5gX9cT77sEeJ80yVTGolCroWjh6M37/b70wuMl1rWQpLEES5vDMFrb03eZI4XouWuR1thIKx&#10;0rZlHqqdJ6VlHaK3MsnS9FPSaVsaq7lwDrvTjZGOY/yqEtyfVJUTnsiC4m4+rjaul2FNxvssn1tm&#10;6ob312D/cIuWNQpJH0NNmWdkYZtXodqGW+105Xe4bhNdVQ0XEQPQDNIXaM5qZkTEAnKceaTJ/b+w&#10;/Hh5aklTFnREiWItSjRtfpW3N9bPhcrJz8WSWcn83bVs767vr8i325v7KyFRtFEgrzMuR4wzc2p7&#10;zUEMTKwq24Y/MJJVJHz9SLhYecKxmY3SbJhRwmHKst2Pe7EgydNhY53/InRLglBQqxeq/I6iRq7Z&#10;8sh5ZIX/g19I6LRsylkjZVTW7lBasmSoP9qm1B0lkjmPzYLO4hdgIMSzY1KRDlfaHaZoGs7QmBVI&#10;gNgaUOXUnBIm5+h47m28y7PT7lXScyDeSpzG763EAciUuXpz4xi1d5Mq4BGxp3vcgfwN3UG61OUa&#10;tbR60+TO8FmDaEdAe8osuhpQMKn+BEslNfDpXqKk1vbPW/vBH80GKyUdpgTYfy+YFcDyVaENPw+G&#10;wzBWURnujjIodttyuW1Ri/ZQoxADvAmGRzH4e/kgVla3FxjoScgKE1McuTcs98qh30wvngQuJpPo&#10;hlEyzB+pM8ND8MBT4PF8dcGs6VvHowLH+mGiWP6ieTa+4aTSk4XXVRM764lX9EhQMIaxW/onI8z5&#10;th69nh628V8AAAD//wMAUEsDBBQABgAIAAAAIQAdz0eE3QAAAAgBAAAPAAAAZHJzL2Rvd25yZXYu&#10;eG1sTI/BTsMwEETvSP0Haytxo05CCVUap6oqgcShB0Ilrk68JFHtdRS7bfh7lhPcdjSj2TflbnZW&#10;XHEKgycF6SoBgdR6M1Cn4PTx8rABEaImo60nVPCNAXbV4q7UhfE3esdrHTvBJRQKraCPcSykDG2P&#10;ToeVH5HY+/KT05Hl1Ekz6RuXOyuzJMml0wPxh16PeOixPdcXpyCsnz7fjs2mbmxs8RTo9ehTp9T9&#10;ct5vQUSc418YfvEZHSpmavyFTBCWdZ6mHFWQP4NgP0se+WgUrLMMZFXK/wOqHwAAAP//AwBQSwEC&#10;LQAUAAYACAAAACEAtoM4kv4AAADhAQAAEwAAAAAAAAAAAAAAAAAAAAAAW0NvbnRlbnRfVHlwZXNd&#10;LnhtbFBLAQItABQABgAIAAAAIQA4/SH/1gAAAJQBAAALAAAAAAAAAAAAAAAAAC8BAABfcmVscy8u&#10;cmVsc1BLAQItABQABgAIAAAAIQC9AGkumwIAACAFAAAOAAAAAAAAAAAAAAAAAC4CAABkcnMvZTJv&#10;RG9jLnhtbFBLAQItABQABgAIAAAAIQAdz0eE3QAAAAgBAAAPAAAAAAAAAAAAAAAAAPUEAABkcnMv&#10;ZG93bnJldi54bWxQSwUGAAAAAAQABADzAAAA/wUAAAAA&#10;" fillcolor="window" strokecolor="windowText" strokeweight="2pt"/>
                  </w:pict>
                </mc:Fallback>
              </mc:AlternateContent>
            </w:r>
            <w:r w:rsidR="00DF1C40">
              <w:rPr>
                <w:rStyle w:val="FontStyle13"/>
                <w:rFonts w:ascii="Bahnschrift Light SemiCondensed" w:hAnsi="Bahnschrift Light SemiCondensed"/>
              </w:rPr>
              <w:t>F</w:t>
            </w:r>
            <w:r w:rsidRPr="00F41F50">
              <w:rPr>
                <w:rStyle w:val="FontStyle13"/>
                <w:rFonts w:ascii="Bahnschrift Light SemiCondensed" w:hAnsi="Bahnschrift Light SemiCondensed"/>
              </w:rPr>
              <w:t xml:space="preserve">İNAL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4EBC0" w14:textId="77777777" w:rsidR="00165613" w:rsidRDefault="00F41F50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79651AB" wp14:editId="4CC7E29D">
                      <wp:simplePos x="0" y="0"/>
                      <wp:positionH relativeFrom="column">
                        <wp:posOffset>1284030</wp:posOffset>
                      </wp:positionH>
                      <wp:positionV relativeFrom="paragraph">
                        <wp:posOffset>41275</wp:posOffset>
                      </wp:positionV>
                      <wp:extent cx="270242" cy="225380"/>
                      <wp:effectExtent l="0" t="0" r="15875" b="22860"/>
                      <wp:wrapNone/>
                      <wp:docPr id="8" name="Dikdörtgen: Yuvarlatılmış Köşele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242" cy="2253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1ADF49" id="Dikdörtgen: Yuvarlatılmış Köşeler 8" o:spid="_x0000_s1026" style="position:absolute;margin-left:101.1pt;margin-top:3.25pt;width:21.3pt;height:1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zmOmgIAACAFAAAOAAAAZHJzL2Uyb0RvYy54bWysVM1O3DAQvlfqO1i+l2TTpWwjsmjFaquq&#10;CFChQj0ax9mN6tiu7d3s9mV4Bi68APBe/ewEWH5OVXNwZjzjGX/fzHj/YN1IshLW1VoVdLCTUiIU&#10;12Wt5gX9cT77MKLEeaZKJrUSBd0IRw/G79/ttyYXmV5oWQpLEES5vDUFXXhv8iRxfCEa5na0EQrG&#10;StuGeah2npSWtYjeyCRL009Jq21prObCOexOOyMdx/hVJbg/qSonPJEFxd18XG1cL8OajPdZPrfM&#10;LGreX4P9wy0aViskfQw1ZZ6Rpa1fhWpqbrXTld/hukl0VdVcRAxAM0hfoDlbMCMiFpDjzCNN7v+F&#10;5cerU0vqsqAolGINSjStf5W3N9bPhcrJz+WKWcn83bVs7q7vr8i325v7KyFRtFEgrzUuR4wzc2p7&#10;zUEMTKwr24Q/MJJ1JHzzSLhYe8Kxme2l2TCjhMOUZbsfR7EgydNhY53/InRDglBQq5eq/I6iRq7Z&#10;6sh5ZIX/g19I6LSsy1ktZVQ27lBasmKoP9qm1C0lkjmPzYLO4hdgIMSzY1KRFlfaHaZoGs7QmBVI&#10;gNgYUOXUnBIm5+h47m28y7PT7lXScyDeSpzG763EAciUuUV34xi1d5Mq4BGxp3vcgfyO7iBd6nKD&#10;WlrdNbkzfFYj2hHQnjKLrgYUTKo/wVJJDXy6lyhZaPvnrf3gj2aDlZIWUwLsv5fMCmD5qtCGnwfD&#10;YRirqAx39zIodttyuW1Ry+ZQoxADvAmGRzH4e/kgVlY3FxjoScgKE1McuTuWe+XQd9OLJ4GLySS6&#10;YZQM80fqzPAQPPAUeDxfXzBr+tbxqMCxfpgolr9ons43nFR6svS6qmNnPfGKHgkKxjB2S/9khDnf&#10;1qPX08M2/gsAAP//AwBQSwMEFAAGAAgAAAAhAD1l0wrcAAAACAEAAA8AAABkcnMvZG93bnJldi54&#10;bWxMj0FLxDAUhO+C/yE8wZubbOguS226iKDgYQ/Whb2mzbMtJi+lye7Wf+/zpMdhhplvqv0SvLjg&#10;nMZIBtYrBQKpi26k3sDx4+VhByJlS876SGjgGxPs69ubypYuXukdL03uBZdQKq2BIeeplDJ1Awab&#10;VnFCYu8zzsFmlnMv3WyvXB681EptZbAj8cJgJ3wesPtqzsFAKjant0O7a1qfOzwmej3EdTDm/m55&#10;egSRccl/YfjFZ3SomamNZ3JJeANaac1RA9sNCPZ1UfCV1kChFci6kv8P1D8AAAD//wMAUEsBAi0A&#10;FAAGAAgAAAAhALaDOJL+AAAA4QEAABMAAAAAAAAAAAAAAAAAAAAAAFtDb250ZW50X1R5cGVzXS54&#10;bWxQSwECLQAUAAYACAAAACEAOP0h/9YAAACUAQAACwAAAAAAAAAAAAAAAAAvAQAAX3JlbHMvLnJl&#10;bHNQSwECLQAUAAYACAAAACEAk/85jpoCAAAgBQAADgAAAAAAAAAAAAAAAAAuAgAAZHJzL2Uyb0Rv&#10;Yy54bWxQSwECLQAUAAYACAAAACEAPWXTCtwAAAAIAQAADwAAAAAAAAAAAAAAAAD0BAAAZHJzL2Rv&#10;d25yZXYueG1sUEsFBgAAAAAEAAQA8wAAAP0FAAAAAA==&#10;" fillcolor="window" strokecolor="windowText" strokeweight="2pt"/>
                  </w:pict>
                </mc:Fallback>
              </mc:AlternateContent>
            </w:r>
            <w:r>
              <w:rPr>
                <w:rStyle w:val="FontStyle13"/>
              </w:rPr>
              <w:t xml:space="preserve">BÜTÜNLEME      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4D66E" w14:textId="77777777" w:rsidR="00165613" w:rsidRDefault="00F41F50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B4D848B" wp14:editId="57E2845D">
                      <wp:simplePos x="0" y="0"/>
                      <wp:positionH relativeFrom="column">
                        <wp:posOffset>1583690</wp:posOffset>
                      </wp:positionH>
                      <wp:positionV relativeFrom="paragraph">
                        <wp:posOffset>26075</wp:posOffset>
                      </wp:positionV>
                      <wp:extent cx="270242" cy="225380"/>
                      <wp:effectExtent l="0" t="0" r="15875" b="22860"/>
                      <wp:wrapNone/>
                      <wp:docPr id="9" name="Dikdörtgen: Yuvarlatılmış Köşel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242" cy="2253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110295" id="Dikdörtgen: Yuvarlatılmış Köşeler 9" o:spid="_x0000_s1026" style="position:absolute;margin-left:124.7pt;margin-top:2.05pt;width:21.3pt;height:1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6lKmgIAACAFAAAOAAAAZHJzL2Uyb0RvYy54bWysVM1O3DAQvlfqO1i+l2TTpUBEFq1YbVUV&#10;ASpUqEfjOLtRHdu1vZtdXoZn4MILAO/Vz06A5edUNQdnxjOe8ffNjPcPVo0kS2FdrVVBB1spJUJx&#10;XdZqVtCf59NPu5Q4z1TJpFaioGvh6MHo44f91uQi03MtS2EJgiiXt6agc+9NniSOz0XD3JY2QsFY&#10;adswD9XOktKyFtEbmWRp+iVptS2N1Vw4h91JZ6SjGL+qBPcnVeWEJ7KguJuPq43rZViT0T7LZ5aZ&#10;ec37a7B/uEXDaoWkT6EmzDOysPWbUE3NrXa68ltcN4muqpqLiAFoBukrNGdzZkTEAnKceaLJ/b+w&#10;/Hh5akldFnSPEsUalGhS/y7vbq2fCZWTX4sls5L5+xvZ3N88XJPvd7cP10KiaHuBvNa4HDHOzKnt&#10;NQcxMLGqbBP+wEhWkfD1E+Fi5QnHZraTZsOMEg5Tlm1/3o0FSZ4PG+v8V6EbEoSCWr1Q5Q8UNXLN&#10;lkfOIyv8H/1CQqdlXU5rKaOydofSkiVD/dE2pW4pkcx5bBZ0Gr8AAyFeHJOKtLjS9jBF03CGxqxA&#10;AsTGgCqnZpQwOUPHc2/jXV6cdm+SngPxRuI0fu8lDkAmzM27G8eovZtUAY+IPd3jDuR3dAfpUpdr&#10;1NLqrsmd4dMa0Y6A9pRZdDWgYFL9CZZKauDTvUTJXNur9/aDP5oNVkpaTAmw/1kwK4Dlm0Ib7g2G&#10;wzBWURlu72RQ7KblctOiFs2hRiEGeBMMj2Lw9/JRrKxuLjDQ45AVJqY4cncs98qh76YXTwIX43F0&#10;wygZ5o/UmeEheOAp8Hi+umDW9K3jUYFj/ThRLH/VPJ1vOKn0eOF1VcfOeuYVPRIUjGHslv7JCHO+&#10;qUev54dt9BcAAP//AwBQSwMEFAAGAAgAAAAhACqzSi3dAAAACAEAAA8AAABkcnMvZG93bnJldi54&#10;bWxMj0FLw0AUhO+C/2F5gje7SYylSbMpIih46MG04HWTfSahu29DdtvGf+/zpMdhhplvqt3irLjg&#10;HEZPCtJVAgKp82akXsHx8PqwARGiJqOtJ1TwjQF29e1NpUvjr/SBlyb2gksolFrBEONUShm6AZ0O&#10;Kz8hsfflZ6cjy7mXZtZXLndWZkmylk6PxAuDnvBlwO7UnJ2CkD99vu/bTdPa2OEx0Nvep06p+7vl&#10;eQsi4hL/wvCLz+hQM1Prz2SCsAqyvMg5qiBPQbCfFRl/axU8FmuQdSX/H6h/AAAA//8DAFBLAQIt&#10;ABQABgAIAAAAIQC2gziS/gAAAOEBAAATAAAAAAAAAAAAAAAAAAAAAABbQ29udGVudF9UeXBlc10u&#10;eG1sUEsBAi0AFAAGAAgAAAAhADj9If/WAAAAlAEAAAsAAAAAAAAAAAAAAAAALwEAAF9yZWxzLy5y&#10;ZWxzUEsBAi0AFAAGAAgAAAAhAOtHqUqaAgAAIAUAAA4AAAAAAAAAAAAAAAAALgIAAGRycy9lMm9E&#10;b2MueG1sUEsBAi0AFAAGAAgAAAAhACqzSi3dAAAACAEAAA8AAAAAAAAAAAAAAAAA9AQAAGRycy9k&#10;b3ducmV2LnhtbFBLBQYAAAAABAAEAPMAAAD+BQAAAAA=&#10;" fillcolor="window" strokecolor="windowText" strokeweight="2pt"/>
                  </w:pict>
                </mc:Fallback>
              </mc:AlternateContent>
            </w:r>
            <w:r>
              <w:rPr>
                <w:rStyle w:val="FontStyle13"/>
              </w:rPr>
              <w:t>TEK DERS SINAVI</w:t>
            </w:r>
          </w:p>
        </w:tc>
      </w:tr>
      <w:tr w:rsidR="005866E8" w14:paraId="6B50ECC1" w14:textId="77777777" w:rsidTr="00CE32A2">
        <w:tc>
          <w:tcPr>
            <w:tcW w:w="996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21370A" w14:textId="77777777" w:rsidR="00646EC9" w:rsidRDefault="00646EC9">
            <w:pPr>
              <w:pStyle w:val="Style5"/>
              <w:widowControl/>
              <w:spacing w:line="240" w:lineRule="auto"/>
              <w:rPr>
                <w:rStyle w:val="FontStyle13"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73"/>
            </w:tblGrid>
            <w:tr w:rsidR="00564866" w14:paraId="1123FB33" w14:textId="77777777" w:rsidTr="00564866">
              <w:trPr>
                <w:trHeight w:val="1260"/>
              </w:trPr>
              <w:tc>
                <w:tcPr>
                  <w:tcW w:w="9873" w:type="dxa"/>
                </w:tcPr>
                <w:p w14:paraId="2C493FDE" w14:textId="77777777" w:rsidR="00564866" w:rsidRDefault="00564866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Varsa İtiraz Edilen Soru/Sorular:</w:t>
                  </w:r>
                </w:p>
              </w:tc>
            </w:tr>
            <w:tr w:rsidR="00564866" w14:paraId="41CDBA80" w14:textId="77777777" w:rsidTr="00564866">
              <w:trPr>
                <w:trHeight w:val="1661"/>
              </w:trPr>
              <w:tc>
                <w:tcPr>
                  <w:tcW w:w="9873" w:type="dxa"/>
                </w:tcPr>
                <w:p w14:paraId="2C688BF3" w14:textId="77777777" w:rsidR="00564866" w:rsidRDefault="00564866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Gerekçe:</w:t>
                  </w:r>
                </w:p>
              </w:tc>
            </w:tr>
          </w:tbl>
          <w:p w14:paraId="0C789672" w14:textId="77777777" w:rsidR="00564866" w:rsidRDefault="00564866">
            <w:pPr>
              <w:pStyle w:val="Style5"/>
              <w:widowControl/>
              <w:spacing w:line="240" w:lineRule="auto"/>
              <w:rPr>
                <w:rStyle w:val="FontStyle13"/>
              </w:rPr>
            </w:pPr>
          </w:p>
          <w:p w14:paraId="09305402" w14:textId="77777777" w:rsidR="00564866" w:rsidRDefault="00564866">
            <w:pPr>
              <w:pStyle w:val="Style5"/>
              <w:widowControl/>
              <w:spacing w:line="240" w:lineRule="auto"/>
              <w:rPr>
                <w:rStyle w:val="FontStyle13"/>
              </w:rPr>
            </w:pPr>
          </w:p>
          <w:p w14:paraId="1E1373DF" w14:textId="77777777" w:rsidR="005866E8" w:rsidRDefault="00CE00D2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İLGİLİ YÖNETMELİK MADDESİ</w:t>
            </w:r>
          </w:p>
        </w:tc>
      </w:tr>
      <w:tr w:rsidR="00165613" w14:paraId="63FFA294" w14:textId="77777777" w:rsidTr="00CE32A2">
        <w:tc>
          <w:tcPr>
            <w:tcW w:w="996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97918A" w14:textId="77777777" w:rsidR="00165613" w:rsidRDefault="00165613" w:rsidP="00564866">
            <w:pPr>
              <w:pStyle w:val="Style2"/>
              <w:widowControl/>
              <w:spacing w:before="34"/>
              <w:rPr>
                <w:rStyle w:val="FontStyle13"/>
              </w:rPr>
            </w:pPr>
            <w:r>
              <w:rPr>
                <w:rStyle w:val="FontStyle13"/>
              </w:rPr>
              <w:t>Bolu Abant İzzet Baysal Üniversitesi Diş Hekimliği Fakültesi Eğitim- Öğretim ve Sınav Yönetmeliği</w:t>
            </w:r>
          </w:p>
          <w:p w14:paraId="43B7247D" w14:textId="77777777" w:rsidR="00F32FAA" w:rsidRDefault="00F32FAA" w:rsidP="00165613">
            <w:pPr>
              <w:pStyle w:val="Style2"/>
              <w:widowControl/>
              <w:spacing w:before="34"/>
              <w:jc w:val="both"/>
              <w:rPr>
                <w:rStyle w:val="FontStyle13"/>
              </w:rPr>
            </w:pPr>
          </w:p>
        </w:tc>
      </w:tr>
    </w:tbl>
    <w:p w14:paraId="610CF96E" w14:textId="77777777" w:rsidR="005866E8" w:rsidRPr="00C55ED0" w:rsidRDefault="00CE00D2" w:rsidP="00564866">
      <w:pPr>
        <w:pStyle w:val="Style6"/>
        <w:framePr w:w="10009" w:h="1644" w:hRule="exact" w:hSpace="38" w:wrap="notBeside" w:vAnchor="text" w:hAnchor="text" w:x="1" w:y="346"/>
        <w:widowControl/>
        <w:spacing w:line="235" w:lineRule="exact"/>
        <w:rPr>
          <w:rStyle w:val="FontStyle11"/>
          <w:sz w:val="22"/>
          <w:szCs w:val="22"/>
        </w:rPr>
      </w:pPr>
      <w:r w:rsidRPr="00C55ED0">
        <w:rPr>
          <w:rStyle w:val="FontStyle11"/>
          <w:sz w:val="22"/>
          <w:szCs w:val="22"/>
        </w:rPr>
        <w:t>Sınav sonuçlarına itiraz</w:t>
      </w:r>
      <w:r w:rsidR="00165613">
        <w:rPr>
          <w:rStyle w:val="FontStyle11"/>
          <w:sz w:val="22"/>
          <w:szCs w:val="22"/>
        </w:rPr>
        <w:t>:</w:t>
      </w:r>
    </w:p>
    <w:p w14:paraId="49C9DFDB" w14:textId="77777777" w:rsidR="005866E8" w:rsidRPr="00564866" w:rsidRDefault="00C55ED0" w:rsidP="00564866">
      <w:pPr>
        <w:pStyle w:val="Default"/>
        <w:framePr w:w="10009" w:h="1644" w:hRule="exact" w:hSpace="38" w:wrap="notBeside" w:vAnchor="text" w:hAnchor="text" w:x="1" w:y="346"/>
        <w:jc w:val="both"/>
        <w:rPr>
          <w:rStyle w:val="FontStyle12"/>
          <w:sz w:val="18"/>
        </w:rPr>
      </w:pPr>
      <w:r w:rsidRPr="00564866">
        <w:rPr>
          <w:rStyle w:val="FontStyle11"/>
          <w:sz w:val="18"/>
        </w:rPr>
        <w:t xml:space="preserve">MADDE </w:t>
      </w:r>
      <w:proofErr w:type="gramStart"/>
      <w:r w:rsidRPr="00564866">
        <w:rPr>
          <w:rStyle w:val="FontStyle11"/>
          <w:sz w:val="18"/>
        </w:rPr>
        <w:t>25</w:t>
      </w:r>
      <w:r w:rsidR="00CE00D2" w:rsidRPr="00564866">
        <w:rPr>
          <w:rStyle w:val="FontStyle11"/>
          <w:sz w:val="18"/>
        </w:rPr>
        <w:t xml:space="preserve"> -</w:t>
      </w:r>
      <w:proofErr w:type="gramEnd"/>
      <w:r w:rsidR="00CE00D2" w:rsidRPr="00564866">
        <w:rPr>
          <w:rStyle w:val="FontStyle11"/>
          <w:sz w:val="18"/>
        </w:rPr>
        <w:t xml:space="preserve"> </w:t>
      </w:r>
      <w:r w:rsidRPr="00564866">
        <w:rPr>
          <w:rStyle w:val="FontStyle12"/>
          <w:sz w:val="18"/>
        </w:rPr>
        <w:t>(1</w:t>
      </w:r>
      <w:r w:rsidR="004F4A58" w:rsidRPr="00564866">
        <w:rPr>
          <w:rStyle w:val="FontStyle12"/>
          <w:sz w:val="18"/>
        </w:rPr>
        <w:t xml:space="preserve">) </w:t>
      </w:r>
      <w:r w:rsidRPr="00564866">
        <w:rPr>
          <w:sz w:val="18"/>
          <w:szCs w:val="20"/>
        </w:rPr>
        <w:t>Öğrenciler sınav sonuçlarına itirazlarını, sonuçların ilan tarihinden itibaren beş iş günü içinde</w:t>
      </w:r>
      <w:r w:rsidR="00F41F50" w:rsidRPr="00564866">
        <w:rPr>
          <w:sz w:val="18"/>
          <w:szCs w:val="20"/>
        </w:rPr>
        <w:t xml:space="preserve"> </w:t>
      </w:r>
      <w:r w:rsidRPr="00564866">
        <w:rPr>
          <w:sz w:val="18"/>
          <w:szCs w:val="20"/>
        </w:rPr>
        <w:t>yazılı olarak Dekanlığa</w:t>
      </w:r>
      <w:r w:rsidRPr="00564866">
        <w:rPr>
          <w:sz w:val="16"/>
          <w:szCs w:val="17"/>
        </w:rPr>
        <w:t xml:space="preserve"> y</w:t>
      </w:r>
      <w:r w:rsidRPr="00564866">
        <w:rPr>
          <w:sz w:val="18"/>
          <w:szCs w:val="20"/>
        </w:rPr>
        <w:t>aparlar. İtirazlar, maddi</w:t>
      </w:r>
      <w:r w:rsidR="00F41F50" w:rsidRPr="00564866">
        <w:rPr>
          <w:sz w:val="18"/>
          <w:szCs w:val="20"/>
        </w:rPr>
        <w:t xml:space="preserve"> </w:t>
      </w:r>
      <w:r w:rsidRPr="00564866">
        <w:rPr>
          <w:sz w:val="18"/>
          <w:szCs w:val="20"/>
        </w:rPr>
        <w:t>hata bakımından yapılır. İtiraz Dekanlık tarafından maddi</w:t>
      </w:r>
      <w:r w:rsidR="00F41F50" w:rsidRPr="00564866">
        <w:rPr>
          <w:sz w:val="18"/>
          <w:szCs w:val="20"/>
        </w:rPr>
        <w:t xml:space="preserve"> </w:t>
      </w:r>
      <w:r w:rsidRPr="00564866">
        <w:rPr>
          <w:sz w:val="18"/>
          <w:szCs w:val="20"/>
        </w:rPr>
        <w:t>hata</w:t>
      </w:r>
      <w:r w:rsidR="00F41F50" w:rsidRPr="00564866">
        <w:rPr>
          <w:sz w:val="18"/>
          <w:szCs w:val="20"/>
        </w:rPr>
        <w:t xml:space="preserve"> </w:t>
      </w:r>
      <w:r w:rsidRPr="00564866">
        <w:rPr>
          <w:sz w:val="18"/>
          <w:szCs w:val="20"/>
        </w:rPr>
        <w:t>bakımından incelenmek üzere sorumlu öğretim üyesi/üyelerine sevk edilir. Eğer sınav sonucunda değişme olursa bu</w:t>
      </w:r>
      <w:r w:rsidR="00F41F50" w:rsidRPr="00564866">
        <w:rPr>
          <w:sz w:val="18"/>
          <w:szCs w:val="20"/>
        </w:rPr>
        <w:t xml:space="preserve"> </w:t>
      </w:r>
      <w:r w:rsidRPr="00564866">
        <w:rPr>
          <w:sz w:val="18"/>
          <w:szCs w:val="20"/>
        </w:rPr>
        <w:t>sonuç, Fakülte Yönetim Kurulunda görüşülür ve Fakülte Yönetim Kurulu bu kararı on beş iş günü içinde Öğrenci</w:t>
      </w:r>
      <w:r w:rsidR="00F41F50" w:rsidRPr="00564866">
        <w:rPr>
          <w:sz w:val="18"/>
          <w:szCs w:val="20"/>
        </w:rPr>
        <w:t xml:space="preserve"> </w:t>
      </w:r>
      <w:r w:rsidRPr="00564866">
        <w:rPr>
          <w:sz w:val="18"/>
          <w:szCs w:val="20"/>
        </w:rPr>
        <w:t>İşlerine bildirir. Sınav sonucuna yapılan itiraz sonrası öğrencinin notunda değişiklik olması halinde, değişiklik ilgili</w:t>
      </w:r>
      <w:r w:rsidR="00F41F50" w:rsidRPr="00564866">
        <w:rPr>
          <w:sz w:val="18"/>
          <w:szCs w:val="20"/>
        </w:rPr>
        <w:t xml:space="preserve"> </w:t>
      </w:r>
      <w:r w:rsidRPr="00564866">
        <w:rPr>
          <w:sz w:val="18"/>
          <w:szCs w:val="20"/>
        </w:rPr>
        <w:t>öğrenciyi</w:t>
      </w:r>
      <w:r w:rsidR="00F41F50" w:rsidRPr="00564866">
        <w:rPr>
          <w:sz w:val="18"/>
          <w:szCs w:val="20"/>
        </w:rPr>
        <w:t xml:space="preserve"> </w:t>
      </w:r>
      <w:r w:rsidRPr="00564866">
        <w:rPr>
          <w:sz w:val="18"/>
          <w:szCs w:val="20"/>
        </w:rPr>
        <w:t>kapsar. Diğer öğrencilerin notlarının hesaplanmasında dikkate alınmaz.</w:t>
      </w:r>
    </w:p>
    <w:p w14:paraId="609DA7CD" w14:textId="77777777" w:rsidR="00E2092E" w:rsidRDefault="00E2092E">
      <w:pPr>
        <w:pStyle w:val="Style2"/>
        <w:widowControl/>
        <w:spacing w:before="34"/>
        <w:jc w:val="both"/>
        <w:rPr>
          <w:rStyle w:val="FontStyle13"/>
        </w:rPr>
      </w:pPr>
    </w:p>
    <w:sectPr w:rsidR="00E2092E" w:rsidSect="00564866">
      <w:headerReference w:type="default" r:id="rId6"/>
      <w:type w:val="continuous"/>
      <w:pgSz w:w="11905" w:h="16837"/>
      <w:pgMar w:top="720" w:right="720" w:bottom="720" w:left="720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C8FB2" w14:textId="77777777" w:rsidR="00F1187F" w:rsidRDefault="00F1187F">
      <w:r>
        <w:separator/>
      </w:r>
    </w:p>
  </w:endnote>
  <w:endnote w:type="continuationSeparator" w:id="0">
    <w:p w14:paraId="68F92C08" w14:textId="77777777" w:rsidR="00F1187F" w:rsidRDefault="00F1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1E4AD" w14:textId="77777777" w:rsidR="00F1187F" w:rsidRDefault="00F1187F">
      <w:r>
        <w:separator/>
      </w:r>
    </w:p>
  </w:footnote>
  <w:footnote w:type="continuationSeparator" w:id="0">
    <w:p w14:paraId="51395BA6" w14:textId="77777777" w:rsidR="00F1187F" w:rsidRDefault="00F11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18"/>
      <w:gridCol w:w="5493"/>
      <w:gridCol w:w="2089"/>
      <w:gridCol w:w="1455"/>
    </w:tblGrid>
    <w:tr w:rsidR="006A29D5" w:rsidRPr="00C4383F" w14:paraId="6FD11D34" w14:textId="77777777" w:rsidTr="006A29D5">
      <w:trPr>
        <w:trHeight w:val="293"/>
      </w:trPr>
      <w:tc>
        <w:tcPr>
          <w:tcW w:w="678" w:type="pct"/>
          <w:vMerge w:val="restart"/>
          <w:noWrap/>
          <w:vAlign w:val="bottom"/>
          <w:hideMark/>
        </w:tcPr>
        <w:p w14:paraId="0371A626" w14:textId="3776247E" w:rsidR="006A29D5" w:rsidRPr="00C4383F" w:rsidRDefault="006A29D5" w:rsidP="006A29D5">
          <w:pPr>
            <w:rPr>
              <w:rFonts w:eastAsia="Times New Roman" w:cs="Calibri"/>
              <w:color w:val="000000"/>
              <w:sz w:val="22"/>
              <w:szCs w:val="22"/>
            </w:rPr>
          </w:pPr>
          <w:r w:rsidRPr="00C4383F">
            <w:rPr>
              <w:rFonts w:eastAsia="Times New Roman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54EE66A6" wp14:editId="311FDB4E">
                <wp:simplePos x="0" y="0"/>
                <wp:positionH relativeFrom="column">
                  <wp:posOffset>-42545</wp:posOffset>
                </wp:positionH>
                <wp:positionV relativeFrom="paragraph">
                  <wp:posOffset>-812800</wp:posOffset>
                </wp:positionV>
                <wp:extent cx="847725" cy="733425"/>
                <wp:effectExtent l="0" t="0" r="0" b="9525"/>
                <wp:wrapNone/>
                <wp:docPr id="282805494" name="Resim 1" descr="simge, sembol, amblem, ticari marka, logo içeren bir resim&#10;&#10;Açıklama otomatik olarak oluşturuldu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A21290-EEAD-A677-C9B5-1963F13EF68C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7" descr="simge, sembol, amblem, ticari marka, logo içeren bir resim&#10;&#10;Açıklama otomatik olarak oluşturuldu">
                          <a:extLst>
                            <a:ext uri="{FF2B5EF4-FFF2-40B4-BE49-F238E27FC236}">
                              <a16:creationId xmlns:a16="http://schemas.microsoft.com/office/drawing/2014/main" id="{DEA21290-EEAD-A677-C9B5-1963F13EF68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27" w:type="pct"/>
          <w:vMerge w:val="restart"/>
          <w:vAlign w:val="center"/>
          <w:hideMark/>
        </w:tcPr>
        <w:p w14:paraId="27691527" w14:textId="607D4D7A" w:rsidR="006A29D5" w:rsidRPr="00564866" w:rsidRDefault="006A29D5" w:rsidP="006A29D5">
          <w:pPr>
            <w:tabs>
              <w:tab w:val="center" w:pos="4536"/>
            </w:tabs>
            <w:jc w:val="center"/>
            <w:rPr>
              <w:rFonts w:ascii="Times New Roman" w:eastAsia="Times New Roman" w:hAnsi="Times New Roman" w:cs="Times New Roman"/>
              <w:b/>
              <w:sz w:val="22"/>
            </w:rPr>
          </w:pPr>
          <w:r w:rsidRPr="00564866">
            <w:rPr>
              <w:rFonts w:ascii="Times New Roman" w:eastAsia="Times New Roman" w:hAnsi="Times New Roman" w:cs="Times New Roman"/>
              <w:b/>
              <w:sz w:val="22"/>
            </w:rPr>
            <w:t>BOLU ABANT İZZET BAYSAL ÜNİVERSİTESİ</w:t>
          </w:r>
        </w:p>
        <w:p w14:paraId="055D4380" w14:textId="77777777" w:rsidR="006A29D5" w:rsidRPr="00564866" w:rsidRDefault="006A29D5" w:rsidP="006A29D5">
          <w:pPr>
            <w:jc w:val="center"/>
            <w:rPr>
              <w:rFonts w:ascii="Times New Roman" w:eastAsia="Times New Roman" w:hAnsi="Times New Roman" w:cs="Times New Roman"/>
              <w:b/>
              <w:sz w:val="22"/>
            </w:rPr>
          </w:pPr>
          <w:r w:rsidRPr="00564866">
            <w:rPr>
              <w:rFonts w:ascii="Times New Roman" w:eastAsia="Times New Roman" w:hAnsi="Times New Roman" w:cs="Times New Roman"/>
              <w:b/>
              <w:sz w:val="22"/>
            </w:rPr>
            <w:t>DİŞ HEKİMLİĞİ FAKÜLTESİ</w:t>
          </w:r>
        </w:p>
        <w:p w14:paraId="65F3402B" w14:textId="77777777" w:rsidR="006A29D5" w:rsidRPr="00564866" w:rsidRDefault="006A29D5" w:rsidP="006A29D5">
          <w:pPr>
            <w:jc w:val="center"/>
            <w:rPr>
              <w:rFonts w:ascii="Times New Roman" w:eastAsia="Times New Roman" w:hAnsi="Times New Roman" w:cs="Times New Roman"/>
              <w:b/>
              <w:sz w:val="22"/>
            </w:rPr>
          </w:pPr>
          <w:r w:rsidRPr="00564866">
            <w:rPr>
              <w:rFonts w:ascii="Times New Roman" w:eastAsia="Times New Roman" w:hAnsi="Times New Roman" w:cs="Times New Roman"/>
              <w:b/>
              <w:sz w:val="22"/>
            </w:rPr>
            <w:t>SINAV SONUÇLARINA İTİRAZ FORMU</w:t>
          </w:r>
        </w:p>
        <w:p w14:paraId="39FFADD0" w14:textId="0EBA9815" w:rsidR="006A29D5" w:rsidRPr="00C4383F" w:rsidRDefault="006A29D5" w:rsidP="006A29D5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</w:p>
      </w:tc>
      <w:tc>
        <w:tcPr>
          <w:tcW w:w="999" w:type="pct"/>
          <w:vAlign w:val="center"/>
          <w:hideMark/>
        </w:tcPr>
        <w:p w14:paraId="20BBCC45" w14:textId="77777777" w:rsidR="006A29D5" w:rsidRPr="00C4383F" w:rsidRDefault="006A29D5" w:rsidP="006A29D5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  <w:r w:rsidRPr="00C4383F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Doküman Kodu</w:t>
          </w:r>
        </w:p>
      </w:tc>
      <w:tc>
        <w:tcPr>
          <w:tcW w:w="696" w:type="pct"/>
          <w:vAlign w:val="center"/>
          <w:hideMark/>
        </w:tcPr>
        <w:p w14:paraId="5F984663" w14:textId="15C55DF3" w:rsidR="006A29D5" w:rsidRPr="00C4383F" w:rsidRDefault="006A29D5" w:rsidP="006A29D5">
          <w:p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C4383F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EÖF.FR.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70</w:t>
          </w:r>
        </w:p>
      </w:tc>
    </w:tr>
    <w:tr w:rsidR="006A29D5" w:rsidRPr="00C4383F" w14:paraId="47425DDF" w14:textId="77777777" w:rsidTr="006A29D5">
      <w:trPr>
        <w:trHeight w:val="293"/>
      </w:trPr>
      <w:tc>
        <w:tcPr>
          <w:tcW w:w="678" w:type="pct"/>
          <w:vMerge/>
          <w:vAlign w:val="center"/>
          <w:hideMark/>
        </w:tcPr>
        <w:p w14:paraId="445A3A8B" w14:textId="77777777" w:rsidR="006A29D5" w:rsidRPr="00C4383F" w:rsidRDefault="006A29D5" w:rsidP="006A29D5">
          <w:pPr>
            <w:rPr>
              <w:rFonts w:eastAsia="Times New Roman" w:cs="Calibri"/>
              <w:color w:val="000000"/>
              <w:sz w:val="22"/>
              <w:szCs w:val="22"/>
            </w:rPr>
          </w:pPr>
        </w:p>
      </w:tc>
      <w:tc>
        <w:tcPr>
          <w:tcW w:w="2627" w:type="pct"/>
          <w:vMerge/>
          <w:vAlign w:val="center"/>
          <w:hideMark/>
        </w:tcPr>
        <w:p w14:paraId="5484BAA4" w14:textId="77777777" w:rsidR="006A29D5" w:rsidRPr="00C4383F" w:rsidRDefault="006A29D5" w:rsidP="006A29D5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</w:p>
      </w:tc>
      <w:tc>
        <w:tcPr>
          <w:tcW w:w="999" w:type="pct"/>
          <w:vAlign w:val="center"/>
          <w:hideMark/>
        </w:tcPr>
        <w:p w14:paraId="02F8FEBF" w14:textId="77777777" w:rsidR="006A29D5" w:rsidRPr="00C4383F" w:rsidRDefault="006A29D5" w:rsidP="006A29D5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  <w:r w:rsidRPr="00C4383F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Yayın Tarihi</w:t>
          </w:r>
        </w:p>
      </w:tc>
      <w:tc>
        <w:tcPr>
          <w:tcW w:w="696" w:type="pct"/>
          <w:vAlign w:val="center"/>
          <w:hideMark/>
        </w:tcPr>
        <w:p w14:paraId="25519EB5" w14:textId="76A39209" w:rsidR="006A29D5" w:rsidRPr="00C4383F" w:rsidRDefault="006A29D5" w:rsidP="006A29D5">
          <w:p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21.08.2025</w:t>
          </w:r>
        </w:p>
      </w:tc>
    </w:tr>
    <w:tr w:rsidR="006A29D5" w:rsidRPr="00C4383F" w14:paraId="1704583C" w14:textId="77777777" w:rsidTr="006A29D5">
      <w:trPr>
        <w:trHeight w:val="293"/>
      </w:trPr>
      <w:tc>
        <w:tcPr>
          <w:tcW w:w="678" w:type="pct"/>
          <w:vMerge/>
          <w:vAlign w:val="center"/>
          <w:hideMark/>
        </w:tcPr>
        <w:p w14:paraId="581815DE" w14:textId="77777777" w:rsidR="006A29D5" w:rsidRPr="00C4383F" w:rsidRDefault="006A29D5" w:rsidP="006A29D5">
          <w:pPr>
            <w:rPr>
              <w:rFonts w:eastAsia="Times New Roman" w:cs="Calibri"/>
              <w:color w:val="000000"/>
              <w:sz w:val="22"/>
              <w:szCs w:val="22"/>
            </w:rPr>
          </w:pPr>
        </w:p>
      </w:tc>
      <w:tc>
        <w:tcPr>
          <w:tcW w:w="2627" w:type="pct"/>
          <w:vMerge/>
          <w:vAlign w:val="center"/>
          <w:hideMark/>
        </w:tcPr>
        <w:p w14:paraId="2F0BC808" w14:textId="77777777" w:rsidR="006A29D5" w:rsidRPr="00C4383F" w:rsidRDefault="006A29D5" w:rsidP="006A29D5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</w:p>
      </w:tc>
      <w:tc>
        <w:tcPr>
          <w:tcW w:w="999" w:type="pct"/>
          <w:vAlign w:val="center"/>
          <w:hideMark/>
        </w:tcPr>
        <w:p w14:paraId="7205A156" w14:textId="77777777" w:rsidR="006A29D5" w:rsidRPr="00C4383F" w:rsidRDefault="006A29D5" w:rsidP="006A29D5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  <w:r w:rsidRPr="00C4383F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Revizyon No</w:t>
          </w:r>
        </w:p>
      </w:tc>
      <w:tc>
        <w:tcPr>
          <w:tcW w:w="696" w:type="pct"/>
          <w:vAlign w:val="center"/>
          <w:hideMark/>
        </w:tcPr>
        <w:p w14:paraId="5D0B568D" w14:textId="77777777" w:rsidR="006A29D5" w:rsidRPr="00C4383F" w:rsidRDefault="006A29D5" w:rsidP="006A29D5">
          <w:p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C4383F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-</w:t>
          </w:r>
        </w:p>
      </w:tc>
    </w:tr>
    <w:tr w:rsidR="006A29D5" w:rsidRPr="00C4383F" w14:paraId="453941E6" w14:textId="77777777" w:rsidTr="006A29D5">
      <w:trPr>
        <w:trHeight w:val="293"/>
      </w:trPr>
      <w:tc>
        <w:tcPr>
          <w:tcW w:w="678" w:type="pct"/>
          <w:vMerge/>
          <w:vAlign w:val="center"/>
          <w:hideMark/>
        </w:tcPr>
        <w:p w14:paraId="1CB9B6B0" w14:textId="77777777" w:rsidR="006A29D5" w:rsidRPr="00C4383F" w:rsidRDefault="006A29D5" w:rsidP="006A29D5">
          <w:pPr>
            <w:rPr>
              <w:rFonts w:eastAsia="Times New Roman" w:cs="Calibri"/>
              <w:color w:val="000000"/>
              <w:sz w:val="22"/>
              <w:szCs w:val="22"/>
            </w:rPr>
          </w:pPr>
        </w:p>
      </w:tc>
      <w:tc>
        <w:tcPr>
          <w:tcW w:w="2627" w:type="pct"/>
          <w:vMerge/>
          <w:vAlign w:val="center"/>
          <w:hideMark/>
        </w:tcPr>
        <w:p w14:paraId="1BA23CF4" w14:textId="77777777" w:rsidR="006A29D5" w:rsidRPr="00C4383F" w:rsidRDefault="006A29D5" w:rsidP="006A29D5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</w:p>
      </w:tc>
      <w:tc>
        <w:tcPr>
          <w:tcW w:w="999" w:type="pct"/>
          <w:vAlign w:val="center"/>
          <w:hideMark/>
        </w:tcPr>
        <w:p w14:paraId="3A092D44" w14:textId="77777777" w:rsidR="006A29D5" w:rsidRPr="00C4383F" w:rsidRDefault="006A29D5" w:rsidP="006A29D5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  <w:r w:rsidRPr="00C4383F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Revizyon Tarihi</w:t>
          </w:r>
        </w:p>
      </w:tc>
      <w:tc>
        <w:tcPr>
          <w:tcW w:w="696" w:type="pct"/>
          <w:vAlign w:val="center"/>
          <w:hideMark/>
        </w:tcPr>
        <w:p w14:paraId="0D1A4E44" w14:textId="77777777" w:rsidR="006A29D5" w:rsidRPr="00C4383F" w:rsidRDefault="006A29D5" w:rsidP="006A29D5">
          <w:p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C4383F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…/…/…..</w:t>
          </w:r>
        </w:p>
      </w:tc>
    </w:tr>
    <w:tr w:rsidR="006A29D5" w:rsidRPr="00C4383F" w14:paraId="547984F4" w14:textId="77777777" w:rsidTr="006A29D5">
      <w:trPr>
        <w:trHeight w:val="293"/>
      </w:trPr>
      <w:tc>
        <w:tcPr>
          <w:tcW w:w="678" w:type="pct"/>
          <w:vMerge/>
          <w:vAlign w:val="center"/>
          <w:hideMark/>
        </w:tcPr>
        <w:p w14:paraId="40A1DB10" w14:textId="77777777" w:rsidR="006A29D5" w:rsidRPr="00C4383F" w:rsidRDefault="006A29D5" w:rsidP="006A29D5">
          <w:pPr>
            <w:rPr>
              <w:rFonts w:eastAsia="Times New Roman" w:cs="Calibri"/>
              <w:color w:val="000000"/>
              <w:sz w:val="22"/>
              <w:szCs w:val="22"/>
            </w:rPr>
          </w:pPr>
        </w:p>
      </w:tc>
      <w:tc>
        <w:tcPr>
          <w:tcW w:w="2627" w:type="pct"/>
          <w:vMerge/>
          <w:vAlign w:val="center"/>
          <w:hideMark/>
        </w:tcPr>
        <w:p w14:paraId="1C5DCBBB" w14:textId="77777777" w:rsidR="006A29D5" w:rsidRPr="00C4383F" w:rsidRDefault="006A29D5" w:rsidP="006A29D5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</w:p>
      </w:tc>
      <w:tc>
        <w:tcPr>
          <w:tcW w:w="999" w:type="pct"/>
          <w:vAlign w:val="center"/>
          <w:hideMark/>
        </w:tcPr>
        <w:p w14:paraId="555D9362" w14:textId="77777777" w:rsidR="006A29D5" w:rsidRPr="00C4383F" w:rsidRDefault="006A29D5" w:rsidP="006A29D5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  <w:r w:rsidRPr="00C4383F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Sayfa </w:t>
          </w:r>
        </w:p>
      </w:tc>
      <w:tc>
        <w:tcPr>
          <w:tcW w:w="696" w:type="pct"/>
          <w:vAlign w:val="center"/>
          <w:hideMark/>
        </w:tcPr>
        <w:p w14:paraId="01EBF743" w14:textId="77777777" w:rsidR="006A29D5" w:rsidRPr="00C4383F" w:rsidRDefault="006A29D5" w:rsidP="006A29D5">
          <w:p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C4383F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1/1</w:t>
          </w:r>
        </w:p>
      </w:tc>
    </w:tr>
  </w:tbl>
  <w:p w14:paraId="31B8E877" w14:textId="76E7D8D4" w:rsidR="00AB25EC" w:rsidRDefault="00AB25EC" w:rsidP="006A29D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D83"/>
    <w:rsid w:val="00015415"/>
    <w:rsid w:val="000276FE"/>
    <w:rsid w:val="00043F05"/>
    <w:rsid w:val="000A0CA6"/>
    <w:rsid w:val="000A5B69"/>
    <w:rsid w:val="000D6371"/>
    <w:rsid w:val="000F440C"/>
    <w:rsid w:val="00107CAF"/>
    <w:rsid w:val="00160761"/>
    <w:rsid w:val="00165613"/>
    <w:rsid w:val="00186BC3"/>
    <w:rsid w:val="001B2892"/>
    <w:rsid w:val="002079AB"/>
    <w:rsid w:val="00262919"/>
    <w:rsid w:val="00274B52"/>
    <w:rsid w:val="00305478"/>
    <w:rsid w:val="003A5F29"/>
    <w:rsid w:val="003C1847"/>
    <w:rsid w:val="003D1259"/>
    <w:rsid w:val="00425F16"/>
    <w:rsid w:val="00447CF0"/>
    <w:rsid w:val="004500ED"/>
    <w:rsid w:val="0045479E"/>
    <w:rsid w:val="0045602F"/>
    <w:rsid w:val="00470ECB"/>
    <w:rsid w:val="004766CD"/>
    <w:rsid w:val="0047757B"/>
    <w:rsid w:val="00485614"/>
    <w:rsid w:val="004D59C8"/>
    <w:rsid w:val="004F4A58"/>
    <w:rsid w:val="00511AF0"/>
    <w:rsid w:val="00517EA6"/>
    <w:rsid w:val="00536F86"/>
    <w:rsid w:val="005643F0"/>
    <w:rsid w:val="00564866"/>
    <w:rsid w:val="005866E8"/>
    <w:rsid w:val="005B1A3E"/>
    <w:rsid w:val="005D69A2"/>
    <w:rsid w:val="006017A8"/>
    <w:rsid w:val="00646EC9"/>
    <w:rsid w:val="0065509C"/>
    <w:rsid w:val="006A29D5"/>
    <w:rsid w:val="006A3D4A"/>
    <w:rsid w:val="006C4499"/>
    <w:rsid w:val="006C4EE5"/>
    <w:rsid w:val="006D037C"/>
    <w:rsid w:val="006D5B5E"/>
    <w:rsid w:val="006E00D8"/>
    <w:rsid w:val="00706A0F"/>
    <w:rsid w:val="007379AA"/>
    <w:rsid w:val="0075348E"/>
    <w:rsid w:val="007E40A3"/>
    <w:rsid w:val="008225AB"/>
    <w:rsid w:val="00831ED1"/>
    <w:rsid w:val="008356A7"/>
    <w:rsid w:val="008A4C42"/>
    <w:rsid w:val="008E016E"/>
    <w:rsid w:val="008E4385"/>
    <w:rsid w:val="008F07B0"/>
    <w:rsid w:val="00946686"/>
    <w:rsid w:val="00953390"/>
    <w:rsid w:val="009C1769"/>
    <w:rsid w:val="009F212E"/>
    <w:rsid w:val="009F5084"/>
    <w:rsid w:val="00A23062"/>
    <w:rsid w:val="00A6188E"/>
    <w:rsid w:val="00A67D05"/>
    <w:rsid w:val="00AB25EC"/>
    <w:rsid w:val="00AE4AA2"/>
    <w:rsid w:val="00B63FE6"/>
    <w:rsid w:val="00BB1799"/>
    <w:rsid w:val="00BD0788"/>
    <w:rsid w:val="00BF5F77"/>
    <w:rsid w:val="00C07733"/>
    <w:rsid w:val="00C42DA7"/>
    <w:rsid w:val="00C55ED0"/>
    <w:rsid w:val="00C613A2"/>
    <w:rsid w:val="00C63F16"/>
    <w:rsid w:val="00C7390F"/>
    <w:rsid w:val="00CE00D2"/>
    <w:rsid w:val="00CE32A2"/>
    <w:rsid w:val="00D0145D"/>
    <w:rsid w:val="00D916DD"/>
    <w:rsid w:val="00D94784"/>
    <w:rsid w:val="00DA03B5"/>
    <w:rsid w:val="00DA6DDD"/>
    <w:rsid w:val="00DB14F8"/>
    <w:rsid w:val="00DE038B"/>
    <w:rsid w:val="00DF1C40"/>
    <w:rsid w:val="00E10E2F"/>
    <w:rsid w:val="00E2092E"/>
    <w:rsid w:val="00E35215"/>
    <w:rsid w:val="00E96D83"/>
    <w:rsid w:val="00EA27BE"/>
    <w:rsid w:val="00F0492A"/>
    <w:rsid w:val="00F1187F"/>
    <w:rsid w:val="00F32FAA"/>
    <w:rsid w:val="00F41F50"/>
    <w:rsid w:val="00FC4837"/>
    <w:rsid w:val="00FD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CEC7C8"/>
  <w15:docId w15:val="{978D269E-A10C-4EE9-BBEE-38F0F36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6E8"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5866E8"/>
  </w:style>
  <w:style w:type="paragraph" w:customStyle="1" w:styleId="Style2">
    <w:name w:val="Style2"/>
    <w:basedOn w:val="Normal"/>
    <w:uiPriority w:val="99"/>
    <w:rsid w:val="005866E8"/>
  </w:style>
  <w:style w:type="paragraph" w:customStyle="1" w:styleId="Style3">
    <w:name w:val="Style3"/>
    <w:basedOn w:val="Normal"/>
    <w:uiPriority w:val="99"/>
    <w:rsid w:val="005866E8"/>
  </w:style>
  <w:style w:type="paragraph" w:customStyle="1" w:styleId="Style4">
    <w:name w:val="Style4"/>
    <w:basedOn w:val="Normal"/>
    <w:uiPriority w:val="99"/>
    <w:rsid w:val="005866E8"/>
    <w:pPr>
      <w:spacing w:line="265" w:lineRule="exact"/>
      <w:jc w:val="both"/>
    </w:pPr>
  </w:style>
  <w:style w:type="paragraph" w:customStyle="1" w:styleId="Style5">
    <w:name w:val="Style5"/>
    <w:basedOn w:val="Normal"/>
    <w:uiPriority w:val="99"/>
    <w:rsid w:val="005866E8"/>
    <w:pPr>
      <w:spacing w:line="278" w:lineRule="exact"/>
    </w:pPr>
  </w:style>
  <w:style w:type="paragraph" w:customStyle="1" w:styleId="Style6">
    <w:name w:val="Style6"/>
    <w:basedOn w:val="Normal"/>
    <w:uiPriority w:val="99"/>
    <w:rsid w:val="005866E8"/>
  </w:style>
  <w:style w:type="paragraph" w:customStyle="1" w:styleId="Style7">
    <w:name w:val="Style7"/>
    <w:basedOn w:val="Normal"/>
    <w:uiPriority w:val="99"/>
    <w:rsid w:val="005866E8"/>
  </w:style>
  <w:style w:type="paragraph" w:customStyle="1" w:styleId="Style8">
    <w:name w:val="Style8"/>
    <w:basedOn w:val="Normal"/>
    <w:uiPriority w:val="99"/>
    <w:rsid w:val="005866E8"/>
    <w:pPr>
      <w:spacing w:line="374" w:lineRule="exact"/>
      <w:jc w:val="both"/>
    </w:pPr>
  </w:style>
  <w:style w:type="paragraph" w:customStyle="1" w:styleId="Style9">
    <w:name w:val="Style9"/>
    <w:basedOn w:val="Normal"/>
    <w:uiPriority w:val="99"/>
    <w:rsid w:val="005866E8"/>
    <w:pPr>
      <w:spacing w:line="269" w:lineRule="exact"/>
      <w:jc w:val="both"/>
    </w:pPr>
  </w:style>
  <w:style w:type="character" w:customStyle="1" w:styleId="FontStyle11">
    <w:name w:val="Font Style11"/>
    <w:basedOn w:val="VarsaylanParagrafYazTipi"/>
    <w:uiPriority w:val="99"/>
    <w:rsid w:val="005866E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VarsaylanParagrafYazTipi"/>
    <w:uiPriority w:val="99"/>
    <w:rsid w:val="005866E8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VarsaylanParagrafYazTipi"/>
    <w:uiPriority w:val="99"/>
    <w:rsid w:val="005866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VarsaylanParagrafYazTipi"/>
    <w:uiPriority w:val="99"/>
    <w:rsid w:val="005866E8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VarsaylanParagrafYazTipi"/>
    <w:uiPriority w:val="99"/>
    <w:rsid w:val="005866E8"/>
    <w:rPr>
      <w:rFonts w:ascii="Calibri" w:hAnsi="Calibri" w:cs="Calibri"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5866E8"/>
    <w:rPr>
      <w:rFonts w:ascii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479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479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A4C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A4C42"/>
    <w:rPr>
      <w:rFonts w:hAnsi="Calibri"/>
      <w:sz w:val="24"/>
      <w:szCs w:val="24"/>
    </w:rPr>
  </w:style>
  <w:style w:type="paragraph" w:styleId="AltBilgi">
    <w:name w:val="footer"/>
    <w:basedOn w:val="Normal"/>
    <w:link w:val="AltBilgiChar"/>
    <w:unhideWhenUsed/>
    <w:rsid w:val="008A4C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8A4C42"/>
    <w:rPr>
      <w:rFonts w:hAnsi="Calibri"/>
      <w:sz w:val="24"/>
      <w:szCs w:val="24"/>
    </w:rPr>
  </w:style>
  <w:style w:type="paragraph" w:customStyle="1" w:styleId="Default">
    <w:name w:val="Default"/>
    <w:rsid w:val="00C55E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564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Pembe ŞENER</dc:creator>
  <cp:lastModifiedBy>Ozan Kılıç</cp:lastModifiedBy>
  <cp:revision>6</cp:revision>
  <cp:lastPrinted>2025-08-21T06:30:00Z</cp:lastPrinted>
  <dcterms:created xsi:type="dcterms:W3CDTF">2025-07-21T13:02:00Z</dcterms:created>
  <dcterms:modified xsi:type="dcterms:W3CDTF">2025-08-21T06:37:00Z</dcterms:modified>
</cp:coreProperties>
</file>